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30589643" w14:textId="4CF329F7" w:rsidR="00EE7A56" w:rsidRDefault="00A57072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sz w:val="22"/>
        </w:rPr>
        <w:t>To:</w:t>
      </w:r>
      <w:r w:rsidR="00AE18A3" w:rsidRPr="62E6BACF">
        <w:rPr>
          <w:sz w:val="22"/>
        </w:rPr>
        <w:t xml:space="preserve">                           </w:t>
      </w:r>
      <w:r w:rsidRPr="62E6BACF">
        <w:rPr>
          <w:rFonts w:cs="Arial"/>
          <w:b/>
          <w:bCs/>
          <w:sz w:val="22"/>
        </w:rPr>
        <w:t>Members of the</w:t>
      </w:r>
      <w:r w:rsidR="00916DEB" w:rsidRPr="62E6BACF">
        <w:rPr>
          <w:rFonts w:cs="Arial"/>
          <w:b/>
          <w:bCs/>
          <w:sz w:val="22"/>
        </w:rPr>
        <w:t xml:space="preserve"> Urban Indigenous</w:t>
      </w:r>
      <w:r w:rsidRPr="62E6BACF">
        <w:rPr>
          <w:rFonts w:cs="Arial"/>
          <w:b/>
          <w:bCs/>
          <w:sz w:val="22"/>
        </w:rPr>
        <w:t xml:space="preserve"> Advisory Committee (</w:t>
      </w:r>
      <w:r w:rsidR="00916DEB" w:rsidRPr="62E6BACF">
        <w:rPr>
          <w:rFonts w:cs="Arial"/>
          <w:b/>
          <w:bCs/>
          <w:sz w:val="22"/>
        </w:rPr>
        <w:t>UI</w:t>
      </w:r>
      <w:r w:rsidRPr="62E6BACF">
        <w:rPr>
          <w:rFonts w:cs="Arial"/>
          <w:b/>
          <w:bCs/>
          <w:sz w:val="22"/>
        </w:rPr>
        <w:t>CAC)</w:t>
      </w:r>
      <w:r>
        <w:br/>
      </w:r>
      <w:r w:rsidRPr="62E6BACF">
        <w:rPr>
          <w:rFonts w:cs="Arial"/>
          <w:sz w:val="22"/>
        </w:rPr>
        <w:t xml:space="preserve">Committee Name: </w:t>
      </w:r>
      <w:r w:rsidR="00AE18A3" w:rsidRPr="62E6BACF">
        <w:rPr>
          <w:rFonts w:cs="Arial"/>
          <w:sz w:val="22"/>
        </w:rPr>
        <w:t xml:space="preserve">  </w:t>
      </w:r>
      <w:r w:rsidR="00916DEB" w:rsidRPr="62E6BACF">
        <w:rPr>
          <w:rFonts w:cs="Arial"/>
          <w:sz w:val="22"/>
        </w:rPr>
        <w:t>UI</w:t>
      </w:r>
      <w:r w:rsidRPr="62E6BACF">
        <w:rPr>
          <w:rFonts w:cs="Arial"/>
          <w:sz w:val="22"/>
        </w:rPr>
        <w:t>CAC</w:t>
      </w:r>
      <w:r>
        <w:br/>
      </w:r>
      <w:r w:rsidRPr="62E6BACF">
        <w:rPr>
          <w:rFonts w:cs="Arial"/>
          <w:sz w:val="22"/>
        </w:rPr>
        <w:t>Date:</w:t>
      </w:r>
      <w:r w:rsidR="00916DEB" w:rsidRPr="62E6BACF">
        <w:rPr>
          <w:rFonts w:cs="Arial"/>
          <w:sz w:val="22"/>
        </w:rPr>
        <w:t xml:space="preserve"> </w:t>
      </w:r>
      <w:r w:rsidR="00AE18A3" w:rsidRPr="62E6BACF">
        <w:rPr>
          <w:rFonts w:cs="Arial"/>
          <w:sz w:val="22"/>
        </w:rPr>
        <w:t xml:space="preserve">                      </w:t>
      </w:r>
      <w:r w:rsidR="00642A81">
        <w:rPr>
          <w:rFonts w:cs="Arial"/>
          <w:sz w:val="22"/>
        </w:rPr>
        <w:t xml:space="preserve">Tuesday, </w:t>
      </w:r>
      <w:r w:rsidR="007B7B73">
        <w:rPr>
          <w:rFonts w:cs="Arial"/>
          <w:sz w:val="22"/>
        </w:rPr>
        <w:t>January 21</w:t>
      </w:r>
      <w:r w:rsidR="007B7B73" w:rsidRPr="007B7B73">
        <w:rPr>
          <w:rFonts w:cs="Arial"/>
          <w:sz w:val="22"/>
          <w:vertAlign w:val="superscript"/>
        </w:rPr>
        <w:t>st</w:t>
      </w:r>
      <w:r w:rsidR="007B7B73">
        <w:rPr>
          <w:rFonts w:cs="Arial"/>
          <w:sz w:val="22"/>
        </w:rPr>
        <w:t>, 2025</w:t>
      </w:r>
    </w:p>
    <w:p w14:paraId="1677B59B" w14:textId="33F74681" w:rsidR="005B1C23" w:rsidRDefault="00F025E5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rFonts w:cs="Arial"/>
          <w:sz w:val="22"/>
        </w:rPr>
        <w:t xml:space="preserve">Time: </w:t>
      </w:r>
      <w:r w:rsidR="00AE18A3" w:rsidRPr="62E6BACF">
        <w:rPr>
          <w:rFonts w:cs="Arial"/>
          <w:sz w:val="22"/>
        </w:rPr>
        <w:t xml:space="preserve">                      </w:t>
      </w:r>
      <w:r w:rsidR="007A72CF" w:rsidRPr="62E6BACF">
        <w:rPr>
          <w:rFonts w:cs="Arial"/>
          <w:sz w:val="22"/>
        </w:rPr>
        <w:t>6</w:t>
      </w:r>
      <w:r w:rsidR="00916DEB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0</w:t>
      </w:r>
      <w:r w:rsidR="00D2597F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</w:t>
      </w:r>
      <w:r w:rsidR="00AE18A3" w:rsidRPr="62E6BACF">
        <w:rPr>
          <w:rFonts w:cs="Arial"/>
          <w:sz w:val="22"/>
        </w:rPr>
        <w:t>.</w:t>
      </w:r>
      <w:r w:rsidR="003A46FD" w:rsidRPr="62E6BACF">
        <w:rPr>
          <w:rFonts w:cs="Arial"/>
          <w:sz w:val="22"/>
        </w:rPr>
        <w:t xml:space="preserve"> to </w:t>
      </w:r>
      <w:r w:rsidR="00D20CCA" w:rsidRPr="62E6BACF">
        <w:rPr>
          <w:rFonts w:cs="Arial"/>
          <w:sz w:val="22"/>
        </w:rPr>
        <w:t>7</w:t>
      </w:r>
      <w:r w:rsidR="004E5109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3</w:t>
      </w:r>
      <w:r w:rsidR="004E5109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p.m.</w:t>
      </w:r>
      <w:r w:rsidR="00A57072" w:rsidRPr="62E6BACF">
        <w:rPr>
          <w:rFonts w:cs="Arial"/>
          <w:sz w:val="22"/>
        </w:rPr>
        <w:t xml:space="preserve"> </w:t>
      </w:r>
      <w:r w:rsidR="00916DEB" w:rsidRPr="62E6BACF">
        <w:rPr>
          <w:rFonts w:cs="Arial"/>
          <w:sz w:val="22"/>
        </w:rPr>
        <w:t xml:space="preserve">Virtual Zoom </w:t>
      </w:r>
      <w:r w:rsidR="00A57072" w:rsidRPr="62E6BACF">
        <w:rPr>
          <w:rFonts w:cs="Arial"/>
          <w:sz w:val="22"/>
        </w:rPr>
        <w:t>Meet</w:t>
      </w:r>
      <w:r w:rsidR="00ED1EFF" w:rsidRPr="62E6BACF">
        <w:rPr>
          <w:rFonts w:cs="Arial"/>
          <w:sz w:val="22"/>
        </w:rPr>
        <w:t>ing</w:t>
      </w:r>
    </w:p>
    <w:p w14:paraId="69BE237B" w14:textId="2ED9B2B9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</w:rPr>
      </w:pPr>
      <w:r w:rsidRPr="62E6BACF">
        <w:rPr>
          <w:rFonts w:cs="Arial"/>
          <w:sz w:val="22"/>
        </w:rPr>
        <w:t>Committee Chair:</w:t>
      </w:r>
      <w:r w:rsidR="00AE18A3" w:rsidRPr="62E6BACF">
        <w:rPr>
          <w:rFonts w:cs="Arial"/>
          <w:sz w:val="22"/>
        </w:rPr>
        <w:t xml:space="preserve">   </w:t>
      </w:r>
      <w:r w:rsidR="000759E6">
        <w:rPr>
          <w:rFonts w:cs="Arial"/>
          <w:sz w:val="22"/>
        </w:rPr>
        <w:t xml:space="preserve"> </w:t>
      </w:r>
      <w:r w:rsidR="69D35741" w:rsidRPr="62E6BACF">
        <w:rPr>
          <w:rFonts w:cs="Arial"/>
          <w:sz w:val="22"/>
        </w:rPr>
        <w:t>Lindsay Kretschmer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14F1E48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A97453" w:rsidRPr="00E37A21" w14:paraId="7B6638C5" w14:textId="77777777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16C2F872" w14:textId="5907DC72" w:rsidR="00A97453" w:rsidRPr="00E37A21" w:rsidRDefault="00A97453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</w:t>
            </w:r>
            <w:r>
              <w:rPr>
                <w:sz w:val="20"/>
                <w:szCs w:val="20"/>
              </w:rPr>
              <w:t>/</w:t>
            </w:r>
            <w:r w:rsidRPr="00E37A2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0C1E41C" w14:textId="0FE173F4" w:rsidR="00A97453" w:rsidRDefault="00ED71AD" w:rsidP="36752A70">
            <w:pPr>
              <w:spacing w:before="0" w:after="0"/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992" w:type="dxa"/>
            <w:vAlign w:val="center"/>
          </w:tcPr>
          <w:p w14:paraId="3958F6F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063D3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FD7A75" w:rsidRPr="00E37A21" w14:paraId="373407A1" w14:textId="3D88DABE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443357F6" w14:textId="4E0E2AB3" w:rsidR="004C4FA2" w:rsidRPr="00E37A21" w:rsidRDefault="00FD7A75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</w:tc>
        <w:tc>
          <w:tcPr>
            <w:tcW w:w="2977" w:type="dxa"/>
            <w:vAlign w:val="center"/>
          </w:tcPr>
          <w:p w14:paraId="37EFE2E9" w14:textId="7FCAF05D" w:rsidR="00FD7A75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08E0E814" w14:textId="66193E22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C7C9F" w14:textId="365C59A5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17A9A4B" w14:textId="77777777" w:rsidTr="014F1E48">
        <w:tc>
          <w:tcPr>
            <w:tcW w:w="4393" w:type="dxa"/>
            <w:gridSpan w:val="2"/>
            <w:vAlign w:val="center"/>
          </w:tcPr>
          <w:p w14:paraId="2021C2B9" w14:textId="4A76E9DF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Etiquette/Code of Conduct for UICAC Members and Guests</w:t>
            </w:r>
          </w:p>
        </w:tc>
        <w:tc>
          <w:tcPr>
            <w:tcW w:w="2977" w:type="dxa"/>
            <w:vAlign w:val="center"/>
          </w:tcPr>
          <w:p w14:paraId="4A37E8A1" w14:textId="333828FC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5DE455E2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BBFA070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BAB1D93" w14:textId="77777777" w:rsidTr="014F1E48">
        <w:tc>
          <w:tcPr>
            <w:tcW w:w="4393" w:type="dxa"/>
            <w:gridSpan w:val="2"/>
            <w:vAlign w:val="center"/>
          </w:tcPr>
          <w:p w14:paraId="26BCE3A9" w14:textId="77777777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53A65111" w14:textId="2CE35C3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  <w:vAlign w:val="center"/>
          </w:tcPr>
          <w:p w14:paraId="2E80E5D3" w14:textId="392FCFC4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21FD91AB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7CA0193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FED85FC" w14:textId="243A81F9" w:rsidTr="014F1E48">
        <w:trPr>
          <w:trHeight w:val="342"/>
        </w:trPr>
        <w:tc>
          <w:tcPr>
            <w:tcW w:w="4393" w:type="dxa"/>
            <w:gridSpan w:val="2"/>
            <w:vAlign w:val="center"/>
          </w:tcPr>
          <w:p w14:paraId="7D146C76" w14:textId="21D38F2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Agenda – </w:t>
            </w:r>
            <w:r w:rsidR="00906849">
              <w:rPr>
                <w:sz w:val="20"/>
                <w:szCs w:val="20"/>
              </w:rPr>
              <w:t>November 26</w:t>
            </w:r>
            <w:r w:rsidR="00906849" w:rsidRPr="00906849">
              <w:rPr>
                <w:sz w:val="20"/>
                <w:szCs w:val="20"/>
                <w:vertAlign w:val="superscript"/>
              </w:rPr>
              <w:t>th</w:t>
            </w:r>
            <w:r w:rsidR="00906849">
              <w:rPr>
                <w:sz w:val="20"/>
                <w:szCs w:val="20"/>
                <w:vertAlign w:val="superscript"/>
              </w:rPr>
              <w:t xml:space="preserve"> </w:t>
            </w:r>
            <w:r w:rsidR="00906849">
              <w:rPr>
                <w:sz w:val="20"/>
                <w:szCs w:val="20"/>
              </w:rPr>
              <w:t>,2024</w:t>
            </w:r>
            <w:r w:rsidR="007C0E5C">
              <w:rPr>
                <w:sz w:val="20"/>
                <w:szCs w:val="20"/>
                <w:vertAlign w:val="superscript"/>
              </w:rPr>
              <w:t xml:space="preserve"> </w:t>
            </w:r>
            <w:r w:rsidR="007C0E5C">
              <w:rPr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14:paraId="1391F064" w14:textId="194C36D5" w:rsidR="00A07130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60BFFA2D" w14:textId="033C7E5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398E0B5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EF579BC" w14:textId="4AF162E2" w:rsidTr="014F1E48">
        <w:trPr>
          <w:trHeight w:val="451"/>
        </w:trPr>
        <w:tc>
          <w:tcPr>
            <w:tcW w:w="4393" w:type="dxa"/>
            <w:gridSpan w:val="2"/>
            <w:vAlign w:val="center"/>
          </w:tcPr>
          <w:p w14:paraId="487DD1FF" w14:textId="46F4E1DD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Minutes – </w:t>
            </w:r>
            <w:r w:rsidR="00906849">
              <w:rPr>
                <w:sz w:val="20"/>
                <w:szCs w:val="20"/>
              </w:rPr>
              <w:t>October 15</w:t>
            </w:r>
            <w:r w:rsidR="00906849" w:rsidRPr="00906849">
              <w:rPr>
                <w:sz w:val="20"/>
                <w:szCs w:val="20"/>
                <w:vertAlign w:val="superscript"/>
              </w:rPr>
              <w:t>th</w:t>
            </w:r>
            <w:r w:rsidR="00906849">
              <w:rPr>
                <w:sz w:val="20"/>
                <w:szCs w:val="20"/>
              </w:rPr>
              <w:t>, 2024</w:t>
            </w:r>
          </w:p>
        </w:tc>
        <w:tc>
          <w:tcPr>
            <w:tcW w:w="2977" w:type="dxa"/>
            <w:vAlign w:val="center"/>
          </w:tcPr>
          <w:p w14:paraId="1DEE09C4" w14:textId="568D2338" w:rsidR="00A07130" w:rsidRPr="00C141BC" w:rsidRDefault="007C0E5C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</w:t>
            </w:r>
            <w:r w:rsidR="00642A81">
              <w:rPr>
                <w:sz w:val="20"/>
                <w:szCs w:val="20"/>
              </w:rPr>
              <w:t xml:space="preserve"> </w:t>
            </w:r>
            <w:r w:rsidR="00642A81"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4FF96DC8" w14:textId="597BF395" w:rsidR="00A07130" w:rsidRPr="00C141BC" w:rsidRDefault="00A07130" w:rsidP="00A27D15">
            <w:pPr>
              <w:spacing w:before="0" w:after="0"/>
            </w:pPr>
          </w:p>
        </w:tc>
        <w:tc>
          <w:tcPr>
            <w:tcW w:w="2128" w:type="dxa"/>
            <w:vAlign w:val="center"/>
          </w:tcPr>
          <w:p w14:paraId="296B5DEE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13F9183" w14:textId="16FF4789" w:rsidTr="014F1E48">
        <w:trPr>
          <w:trHeight w:val="2105"/>
        </w:trPr>
        <w:tc>
          <w:tcPr>
            <w:tcW w:w="7370" w:type="dxa"/>
            <w:gridSpan w:val="3"/>
          </w:tcPr>
          <w:p w14:paraId="156A6C2C" w14:textId="77777777" w:rsidR="00364C39" w:rsidRDefault="008446CD" w:rsidP="006273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Business:</w:t>
            </w:r>
          </w:p>
          <w:p w14:paraId="5942DBCC" w14:textId="0DCBEB11" w:rsidR="0008081F" w:rsidRPr="0008081F" w:rsidRDefault="00906849" w:rsidP="0008081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lang w:eastAsia="en-CA"/>
              </w:rPr>
            </w:pPr>
            <w:r>
              <w:rPr>
                <w:rFonts w:cs="Arial"/>
              </w:rPr>
              <w:t>None currently</w:t>
            </w:r>
          </w:p>
          <w:p w14:paraId="1CBF259F" w14:textId="23F4F262" w:rsidR="0008081F" w:rsidRPr="00627333" w:rsidRDefault="0008081F" w:rsidP="006273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54585" w14:textId="77777777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</w:p>
          <w:p w14:paraId="6A42F927" w14:textId="58750F2C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  <w:r w:rsidRPr="3E468546">
              <w:rPr>
                <w:sz w:val="20"/>
                <w:szCs w:val="20"/>
              </w:rPr>
              <w:t>15 min</w:t>
            </w:r>
          </w:p>
          <w:p w14:paraId="6C1308A5" w14:textId="5DB54142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</w:tr>
      <w:tr w:rsidR="00A07130" w:rsidRPr="00E37A21" w14:paraId="107D96BA" w14:textId="629F3DBF" w:rsidTr="014F1E48">
        <w:trPr>
          <w:trHeight w:val="1901"/>
        </w:trPr>
        <w:tc>
          <w:tcPr>
            <w:tcW w:w="2268" w:type="dxa"/>
          </w:tcPr>
          <w:p w14:paraId="53210F77" w14:textId="2819D261" w:rsidR="00A07130" w:rsidRDefault="00A07130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A07130" w:rsidRPr="00E37A21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1E907866" w14:textId="77777777" w:rsidR="00A07130" w:rsidRDefault="00A07130" w:rsidP="00A07130">
            <w:pPr>
              <w:rPr>
                <w:sz w:val="20"/>
                <w:szCs w:val="20"/>
              </w:rPr>
            </w:pPr>
          </w:p>
          <w:p w14:paraId="0D0E3912" w14:textId="4BC741C3" w:rsidR="00A07130" w:rsidRPr="005B1C23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>
              <w:rPr>
                <w:sz w:val="20"/>
                <w:szCs w:val="20"/>
              </w:rPr>
              <w:t xml:space="preserve">and Trustees </w:t>
            </w:r>
          </w:p>
        </w:tc>
        <w:tc>
          <w:tcPr>
            <w:tcW w:w="5102" w:type="dxa"/>
            <w:gridSpan w:val="2"/>
          </w:tcPr>
          <w:p w14:paraId="585FAD8B" w14:textId="575672DD" w:rsidR="00A07130" w:rsidRDefault="00A07130" w:rsidP="006C4B92">
            <w:pPr>
              <w:pStyle w:val="ListParagraph"/>
            </w:pPr>
            <w:r>
              <w:t>Elders Council</w:t>
            </w:r>
          </w:p>
          <w:p w14:paraId="433079AE" w14:textId="77777777" w:rsidR="006C4B92" w:rsidRDefault="006C4B92" w:rsidP="006C4B92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16428B" w14:textId="0056E23A" w:rsidR="00A07130" w:rsidRDefault="00A07130" w:rsidP="006C4B92">
            <w:pPr>
              <w:pStyle w:val="ListParagraph"/>
            </w:pPr>
            <w:r>
              <w:t>Tanya Senk, System Superintendent and Board Lead Indigenous Education</w:t>
            </w:r>
          </w:p>
          <w:p w14:paraId="1300E4A9" w14:textId="48239DD7" w:rsidR="006C4B92" w:rsidRDefault="00A07130" w:rsidP="006C4B92">
            <w:pPr>
              <w:pStyle w:val="ListParagraph"/>
            </w:pPr>
            <w:r>
              <w:t>Jim Spyropoulos, Executive Superintendent, Indigenous Education, Caring and Safe Schools</w:t>
            </w:r>
          </w:p>
          <w:p w14:paraId="08710F8D" w14:textId="5210B0DA" w:rsidR="00A07130" w:rsidRPr="007B7E6F" w:rsidRDefault="00A07130" w:rsidP="0090684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992" w:type="dxa"/>
          </w:tcPr>
          <w:p w14:paraId="46BB9B71" w14:textId="03892E11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A07130" w:rsidRPr="00121E04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A0A86C1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770473AD" w14:textId="323C9AC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AF0C82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3DCB15A" w14:textId="1F67C4AC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281338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26471857" w14:textId="11246007" w:rsidR="00A07130" w:rsidRPr="00E37A21" w:rsidRDefault="00A07130" w:rsidP="00A07130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128" w:type="dxa"/>
          </w:tcPr>
          <w:p w14:paraId="509150EE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A07130" w:rsidRPr="00A822A6" w:rsidRDefault="00A07130" w:rsidP="00A07130">
            <w:pPr>
              <w:pStyle w:val="NoSpacing"/>
              <w:rPr>
                <w:sz w:val="20"/>
                <w:szCs w:val="20"/>
              </w:rPr>
            </w:pPr>
          </w:p>
        </w:tc>
      </w:tr>
      <w:tr w:rsidR="00C86668" w14:paraId="03DB1175" w14:textId="77777777" w:rsidTr="014F1E48">
        <w:trPr>
          <w:trHeight w:val="600"/>
        </w:trPr>
        <w:tc>
          <w:tcPr>
            <w:tcW w:w="2268" w:type="dxa"/>
          </w:tcPr>
          <w:p w14:paraId="060D6F74" w14:textId="66BF15FF" w:rsidR="00C86668" w:rsidRPr="2C17B627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Next Meeting Items</w:t>
            </w:r>
          </w:p>
        </w:tc>
        <w:tc>
          <w:tcPr>
            <w:tcW w:w="5102" w:type="dxa"/>
            <w:gridSpan w:val="2"/>
          </w:tcPr>
          <w:p w14:paraId="4C797282" w14:textId="7D184A05" w:rsidR="00C86668" w:rsidRPr="2C17B627" w:rsidRDefault="00C86668" w:rsidP="008446CD">
            <w:pPr>
              <w:pStyle w:val="ListParagraph"/>
            </w:pPr>
            <w:r>
              <w:t>All</w:t>
            </w:r>
          </w:p>
        </w:tc>
        <w:tc>
          <w:tcPr>
            <w:tcW w:w="992" w:type="dxa"/>
          </w:tcPr>
          <w:p w14:paraId="6A2AB5FF" w14:textId="27DC9F2C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394F080" w14:textId="77777777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14:paraId="1017ABF7" w14:textId="77777777" w:rsidTr="014F1E48">
        <w:trPr>
          <w:trHeight w:val="600"/>
        </w:trPr>
        <w:tc>
          <w:tcPr>
            <w:tcW w:w="2268" w:type="dxa"/>
          </w:tcPr>
          <w:p w14:paraId="24561B28" w14:textId="21F79BD4" w:rsidR="00C86668" w:rsidRDefault="00C86668" w:rsidP="00A07130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1436E9F3" w14:textId="544D96FD" w:rsidR="114789C0" w:rsidRDefault="007B7B73" w:rsidP="36752A70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"/>
              </w:rPr>
              <w:t>February 18th</w:t>
            </w:r>
            <w:r w:rsidR="003C150E">
              <w:rPr>
                <w:rFonts w:eastAsia="Arial" w:cs="Arial"/>
                <w:sz w:val="20"/>
                <w:szCs w:val="20"/>
                <w:lang w:val="en"/>
              </w:rPr>
              <w:t>, 2025</w:t>
            </w:r>
            <w:r w:rsidR="007C0E5C">
              <w:rPr>
                <w:rFonts w:eastAsia="Arial" w:cs="Arial"/>
                <w:sz w:val="20"/>
                <w:szCs w:val="20"/>
                <w:lang w:val="en"/>
              </w:rPr>
              <w:t xml:space="preserve">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pm </w:t>
            </w:r>
            <w:r w:rsidR="00642A81">
              <w:rPr>
                <w:rFonts w:eastAsia="Arial" w:cs="Arial"/>
                <w:sz w:val="20"/>
                <w:szCs w:val="20"/>
                <w:lang w:val="en"/>
              </w:rPr>
              <w:t xml:space="preserve">6:00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– 7:30pm.  </w:t>
            </w:r>
          </w:p>
          <w:p w14:paraId="2FC1B656" w14:textId="6518C891" w:rsidR="00C86668" w:rsidRDefault="00C86668" w:rsidP="008446CD">
            <w:pPr>
              <w:pStyle w:val="ListParagraph"/>
            </w:pPr>
            <w:r w:rsidRPr="014F1E48">
              <w:t>Virtua</w:t>
            </w:r>
            <w:r w:rsidR="00F81467">
              <w:t xml:space="preserve">l </w:t>
            </w:r>
            <w:r w:rsidRPr="014F1E48">
              <w:t xml:space="preserve">Zoom Meeting </w:t>
            </w:r>
          </w:p>
        </w:tc>
        <w:tc>
          <w:tcPr>
            <w:tcW w:w="992" w:type="dxa"/>
          </w:tcPr>
          <w:p w14:paraId="274A80CE" w14:textId="25252B99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CCB7DB" w14:textId="6C80DD61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:rsidRPr="00E37A21" w14:paraId="7EC25B34" w14:textId="595358DF" w:rsidTr="014F1E48">
        <w:trPr>
          <w:trHeight w:hRule="exact" w:val="600"/>
        </w:trPr>
        <w:tc>
          <w:tcPr>
            <w:tcW w:w="2268" w:type="dxa"/>
          </w:tcPr>
          <w:p w14:paraId="795A8D99" w14:textId="5B4A17E4" w:rsidR="00C86668" w:rsidRPr="00E37A21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21F729DC" w14:textId="17A22F80" w:rsidR="00C86668" w:rsidRPr="00C86668" w:rsidRDefault="00ED71AD" w:rsidP="36752A70">
            <w:r>
              <w:rPr>
                <w:sz w:val="18"/>
                <w:szCs w:val="18"/>
              </w:rPr>
              <w:t>TBA</w:t>
            </w:r>
          </w:p>
        </w:tc>
        <w:tc>
          <w:tcPr>
            <w:tcW w:w="992" w:type="dxa"/>
          </w:tcPr>
          <w:p w14:paraId="220D9964" w14:textId="233EADF8" w:rsidR="00C86668" w:rsidRPr="00E37A21" w:rsidRDefault="00C86668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2128" w:type="dxa"/>
          </w:tcPr>
          <w:p w14:paraId="6D8544A4" w14:textId="34407D24" w:rsidR="00C86668" w:rsidRPr="00E37A21" w:rsidRDefault="00C86668" w:rsidP="00A07130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2C040B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6954" w14:textId="77777777" w:rsidR="002155A9" w:rsidRDefault="002155A9" w:rsidP="002A671D">
      <w:pPr>
        <w:spacing w:before="0" w:after="0" w:line="240" w:lineRule="auto"/>
      </w:pPr>
      <w:r>
        <w:separator/>
      </w:r>
    </w:p>
  </w:endnote>
  <w:endnote w:type="continuationSeparator" w:id="0">
    <w:p w14:paraId="3D15F524" w14:textId="77777777" w:rsidR="002155A9" w:rsidRDefault="002155A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CAA317A" w14:textId="77777777" w:rsidR="002155A9" w:rsidRDefault="002155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7863" w14:textId="77777777" w:rsidR="002155A9" w:rsidRDefault="002155A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9E05E9D" w14:textId="77777777" w:rsidR="002155A9" w:rsidRDefault="002155A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46D609CE" w14:textId="77777777" w:rsidR="002155A9" w:rsidRDefault="002155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CEB0"/>
    <w:multiLevelType w:val="hybridMultilevel"/>
    <w:tmpl w:val="61FC891E"/>
    <w:lvl w:ilvl="0" w:tplc="AC5E4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AC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2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7A0"/>
    <w:multiLevelType w:val="hybridMultilevel"/>
    <w:tmpl w:val="3DB484DE"/>
    <w:lvl w:ilvl="0" w:tplc="DD22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2DE84FC0"/>
    <w:multiLevelType w:val="hybridMultilevel"/>
    <w:tmpl w:val="5EFC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55D"/>
    <w:multiLevelType w:val="hybridMultilevel"/>
    <w:tmpl w:val="65E6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612"/>
    <w:multiLevelType w:val="hybridMultilevel"/>
    <w:tmpl w:val="15F47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618C6"/>
    <w:multiLevelType w:val="hybridMultilevel"/>
    <w:tmpl w:val="55C24914"/>
    <w:lvl w:ilvl="0" w:tplc="ED103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5253">
    <w:abstractNumId w:val="0"/>
  </w:num>
  <w:num w:numId="2" w16cid:durableId="681323906">
    <w:abstractNumId w:val="16"/>
  </w:num>
  <w:num w:numId="3" w16cid:durableId="1276863523">
    <w:abstractNumId w:val="14"/>
  </w:num>
  <w:num w:numId="4" w16cid:durableId="1629820239">
    <w:abstractNumId w:val="15"/>
  </w:num>
  <w:num w:numId="5" w16cid:durableId="464934711">
    <w:abstractNumId w:val="11"/>
  </w:num>
  <w:num w:numId="6" w16cid:durableId="1933589619">
    <w:abstractNumId w:val="9"/>
  </w:num>
  <w:num w:numId="7" w16cid:durableId="208302853">
    <w:abstractNumId w:val="12"/>
  </w:num>
  <w:num w:numId="8" w16cid:durableId="401948703">
    <w:abstractNumId w:val="15"/>
    <w:lvlOverride w:ilvl="0">
      <w:startOverride w:val="1"/>
    </w:lvlOverride>
  </w:num>
  <w:num w:numId="9" w16cid:durableId="1841580029">
    <w:abstractNumId w:val="15"/>
    <w:lvlOverride w:ilvl="0">
      <w:startOverride w:val="1"/>
    </w:lvlOverride>
  </w:num>
  <w:num w:numId="10" w16cid:durableId="1291858322">
    <w:abstractNumId w:val="4"/>
  </w:num>
  <w:num w:numId="11" w16cid:durableId="1526485388">
    <w:abstractNumId w:val="10"/>
  </w:num>
  <w:num w:numId="12" w16cid:durableId="1583561263">
    <w:abstractNumId w:val="1"/>
  </w:num>
  <w:num w:numId="13" w16cid:durableId="249853961">
    <w:abstractNumId w:val="3"/>
  </w:num>
  <w:num w:numId="14" w16cid:durableId="556160678">
    <w:abstractNumId w:val="17"/>
  </w:num>
  <w:num w:numId="15" w16cid:durableId="348413195">
    <w:abstractNumId w:val="8"/>
  </w:num>
  <w:num w:numId="16" w16cid:durableId="965237133">
    <w:abstractNumId w:val="7"/>
  </w:num>
  <w:num w:numId="17" w16cid:durableId="1640188727">
    <w:abstractNumId w:val="6"/>
  </w:num>
  <w:num w:numId="18" w16cid:durableId="1028719402">
    <w:abstractNumId w:val="2"/>
  </w:num>
  <w:num w:numId="19" w16cid:durableId="147600232">
    <w:abstractNumId w:val="13"/>
  </w:num>
  <w:num w:numId="20" w16cid:durableId="17853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759E6"/>
    <w:rsid w:val="0008081F"/>
    <w:rsid w:val="000871E8"/>
    <w:rsid w:val="0009186F"/>
    <w:rsid w:val="000A0E2D"/>
    <w:rsid w:val="000B0438"/>
    <w:rsid w:val="000C684D"/>
    <w:rsid w:val="000C6E1E"/>
    <w:rsid w:val="000D2F42"/>
    <w:rsid w:val="000D3D13"/>
    <w:rsid w:val="000D4657"/>
    <w:rsid w:val="000E1C80"/>
    <w:rsid w:val="000E60B8"/>
    <w:rsid w:val="001033EB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155A9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C040B"/>
    <w:rsid w:val="002D477F"/>
    <w:rsid w:val="002D6CB1"/>
    <w:rsid w:val="00303F10"/>
    <w:rsid w:val="00304CCB"/>
    <w:rsid w:val="003208B3"/>
    <w:rsid w:val="003211CB"/>
    <w:rsid w:val="00352EE4"/>
    <w:rsid w:val="00364C39"/>
    <w:rsid w:val="0037489E"/>
    <w:rsid w:val="00385CB9"/>
    <w:rsid w:val="00394733"/>
    <w:rsid w:val="003A1744"/>
    <w:rsid w:val="003A39AD"/>
    <w:rsid w:val="003A46FD"/>
    <w:rsid w:val="003A4BD6"/>
    <w:rsid w:val="003B6AB3"/>
    <w:rsid w:val="003C150E"/>
    <w:rsid w:val="003D0A60"/>
    <w:rsid w:val="003E5BA7"/>
    <w:rsid w:val="003E5DD6"/>
    <w:rsid w:val="003E6150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0D45"/>
    <w:rsid w:val="00482406"/>
    <w:rsid w:val="00484A8C"/>
    <w:rsid w:val="004B282D"/>
    <w:rsid w:val="004B353B"/>
    <w:rsid w:val="004B58BF"/>
    <w:rsid w:val="004C2699"/>
    <w:rsid w:val="004C4F1A"/>
    <w:rsid w:val="004C4FA2"/>
    <w:rsid w:val="004C747B"/>
    <w:rsid w:val="004C790B"/>
    <w:rsid w:val="004D259B"/>
    <w:rsid w:val="004D270C"/>
    <w:rsid w:val="004E5109"/>
    <w:rsid w:val="004F47E0"/>
    <w:rsid w:val="005010FC"/>
    <w:rsid w:val="005017C0"/>
    <w:rsid w:val="00506376"/>
    <w:rsid w:val="00510885"/>
    <w:rsid w:val="00514998"/>
    <w:rsid w:val="0052168C"/>
    <w:rsid w:val="00533A59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27333"/>
    <w:rsid w:val="006319D3"/>
    <w:rsid w:val="00642A81"/>
    <w:rsid w:val="00642CBC"/>
    <w:rsid w:val="00644A59"/>
    <w:rsid w:val="00645396"/>
    <w:rsid w:val="00647CF5"/>
    <w:rsid w:val="00657722"/>
    <w:rsid w:val="00662147"/>
    <w:rsid w:val="006630CB"/>
    <w:rsid w:val="00677CCB"/>
    <w:rsid w:val="006836FE"/>
    <w:rsid w:val="00693D71"/>
    <w:rsid w:val="006A3A98"/>
    <w:rsid w:val="006B2E40"/>
    <w:rsid w:val="006C4B92"/>
    <w:rsid w:val="006D7F9D"/>
    <w:rsid w:val="007068DD"/>
    <w:rsid w:val="0075732A"/>
    <w:rsid w:val="0077022A"/>
    <w:rsid w:val="00780E4F"/>
    <w:rsid w:val="00794458"/>
    <w:rsid w:val="007966F1"/>
    <w:rsid w:val="007A0B35"/>
    <w:rsid w:val="007A72CF"/>
    <w:rsid w:val="007B293B"/>
    <w:rsid w:val="007B7B73"/>
    <w:rsid w:val="007B7E6F"/>
    <w:rsid w:val="007C0E5C"/>
    <w:rsid w:val="007C5F81"/>
    <w:rsid w:val="007D1FD9"/>
    <w:rsid w:val="00806ABE"/>
    <w:rsid w:val="00815027"/>
    <w:rsid w:val="008446CD"/>
    <w:rsid w:val="008509FF"/>
    <w:rsid w:val="00853F1B"/>
    <w:rsid w:val="00856524"/>
    <w:rsid w:val="00864A3E"/>
    <w:rsid w:val="00886038"/>
    <w:rsid w:val="00892626"/>
    <w:rsid w:val="008A78C9"/>
    <w:rsid w:val="008B0C8C"/>
    <w:rsid w:val="00905A61"/>
    <w:rsid w:val="00906849"/>
    <w:rsid w:val="00912125"/>
    <w:rsid w:val="00916DEB"/>
    <w:rsid w:val="009177AB"/>
    <w:rsid w:val="00917C33"/>
    <w:rsid w:val="00924518"/>
    <w:rsid w:val="00940D5D"/>
    <w:rsid w:val="00951859"/>
    <w:rsid w:val="00957593"/>
    <w:rsid w:val="009607F0"/>
    <w:rsid w:val="009A0A9F"/>
    <w:rsid w:val="009A1E24"/>
    <w:rsid w:val="009C6FA6"/>
    <w:rsid w:val="009C789D"/>
    <w:rsid w:val="009E03F0"/>
    <w:rsid w:val="009F3D18"/>
    <w:rsid w:val="00A0673C"/>
    <w:rsid w:val="00A07130"/>
    <w:rsid w:val="00A13364"/>
    <w:rsid w:val="00A17F2F"/>
    <w:rsid w:val="00A2050B"/>
    <w:rsid w:val="00A21874"/>
    <w:rsid w:val="00A27D15"/>
    <w:rsid w:val="00A32DBB"/>
    <w:rsid w:val="00A57072"/>
    <w:rsid w:val="00A613D5"/>
    <w:rsid w:val="00A7581F"/>
    <w:rsid w:val="00A822A6"/>
    <w:rsid w:val="00A8513C"/>
    <w:rsid w:val="00A9250D"/>
    <w:rsid w:val="00A97453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378C"/>
    <w:rsid w:val="00B556CD"/>
    <w:rsid w:val="00B60261"/>
    <w:rsid w:val="00B60F9F"/>
    <w:rsid w:val="00B72F6E"/>
    <w:rsid w:val="00B85953"/>
    <w:rsid w:val="00BB6DDD"/>
    <w:rsid w:val="00BC3DA3"/>
    <w:rsid w:val="00BD51A9"/>
    <w:rsid w:val="00BE2047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86668"/>
    <w:rsid w:val="00C9117C"/>
    <w:rsid w:val="00C97B8E"/>
    <w:rsid w:val="00CA1F70"/>
    <w:rsid w:val="00CB6D53"/>
    <w:rsid w:val="00CC5380"/>
    <w:rsid w:val="00CC57F6"/>
    <w:rsid w:val="00CE4E25"/>
    <w:rsid w:val="00CE53F4"/>
    <w:rsid w:val="00CE6195"/>
    <w:rsid w:val="00CF06B6"/>
    <w:rsid w:val="00D15935"/>
    <w:rsid w:val="00D174DE"/>
    <w:rsid w:val="00D20CCA"/>
    <w:rsid w:val="00D2597F"/>
    <w:rsid w:val="00D354DD"/>
    <w:rsid w:val="00D36160"/>
    <w:rsid w:val="00D44BFD"/>
    <w:rsid w:val="00D57391"/>
    <w:rsid w:val="00D6143D"/>
    <w:rsid w:val="00D6465B"/>
    <w:rsid w:val="00D719DF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DDB584"/>
    <w:rsid w:val="00DE2744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D71AD"/>
    <w:rsid w:val="00EE7A56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43788"/>
    <w:rsid w:val="00F6033F"/>
    <w:rsid w:val="00F7689A"/>
    <w:rsid w:val="00F81467"/>
    <w:rsid w:val="00F82A22"/>
    <w:rsid w:val="00F95C4B"/>
    <w:rsid w:val="00F97E9A"/>
    <w:rsid w:val="00FB5FA5"/>
    <w:rsid w:val="00FD07A0"/>
    <w:rsid w:val="00FD7A75"/>
    <w:rsid w:val="00FE1198"/>
    <w:rsid w:val="00FE4C7F"/>
    <w:rsid w:val="00FE5A6E"/>
    <w:rsid w:val="00FF6708"/>
    <w:rsid w:val="00FF6BEE"/>
    <w:rsid w:val="014F1E48"/>
    <w:rsid w:val="041D74E7"/>
    <w:rsid w:val="08625907"/>
    <w:rsid w:val="0A23A819"/>
    <w:rsid w:val="0C257C44"/>
    <w:rsid w:val="0CDC5F4E"/>
    <w:rsid w:val="0F275E37"/>
    <w:rsid w:val="102947A5"/>
    <w:rsid w:val="102E2B5C"/>
    <w:rsid w:val="114789C0"/>
    <w:rsid w:val="158DF49B"/>
    <w:rsid w:val="17F54B52"/>
    <w:rsid w:val="1F7330B0"/>
    <w:rsid w:val="238886B0"/>
    <w:rsid w:val="247F188C"/>
    <w:rsid w:val="26538FE0"/>
    <w:rsid w:val="288255C3"/>
    <w:rsid w:val="28B07890"/>
    <w:rsid w:val="2B1E07F4"/>
    <w:rsid w:val="2BB9F685"/>
    <w:rsid w:val="2C17B627"/>
    <w:rsid w:val="2CD309AB"/>
    <w:rsid w:val="2DD45BBC"/>
    <w:rsid w:val="36752A70"/>
    <w:rsid w:val="3B765712"/>
    <w:rsid w:val="3D427218"/>
    <w:rsid w:val="3E468546"/>
    <w:rsid w:val="3F0FA897"/>
    <w:rsid w:val="4238D052"/>
    <w:rsid w:val="42474959"/>
    <w:rsid w:val="43E319BA"/>
    <w:rsid w:val="452CA5F3"/>
    <w:rsid w:val="45AB02DE"/>
    <w:rsid w:val="481B3494"/>
    <w:rsid w:val="498937ED"/>
    <w:rsid w:val="49C40BAB"/>
    <w:rsid w:val="4CA26845"/>
    <w:rsid w:val="50A6A04B"/>
    <w:rsid w:val="513EE5B2"/>
    <w:rsid w:val="53AC5592"/>
    <w:rsid w:val="56764692"/>
    <w:rsid w:val="56EE3D51"/>
    <w:rsid w:val="590BD785"/>
    <w:rsid w:val="5A25DE13"/>
    <w:rsid w:val="5E54F03F"/>
    <w:rsid w:val="5F230AE6"/>
    <w:rsid w:val="5F7CA4C9"/>
    <w:rsid w:val="612322E8"/>
    <w:rsid w:val="62E6BACF"/>
    <w:rsid w:val="6428244D"/>
    <w:rsid w:val="66CAAE67"/>
    <w:rsid w:val="673A08EB"/>
    <w:rsid w:val="69D35741"/>
    <w:rsid w:val="6D09149B"/>
    <w:rsid w:val="6DCFA85F"/>
    <w:rsid w:val="71F31E8E"/>
    <w:rsid w:val="745C61D9"/>
    <w:rsid w:val="79760EF5"/>
    <w:rsid w:val="7B11DF56"/>
    <w:rsid w:val="7E9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446CD"/>
    <w:pPr>
      <w:numPr>
        <w:numId w:val="19"/>
      </w:numPr>
      <w:spacing w:before="60" w:after="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microsoft.com/office/2006/documentManagement/types"/>
    <ds:schemaRef ds:uri="http://schemas.openxmlformats.org/package/2006/metadata/core-properties"/>
    <ds:schemaRef ds:uri="41dcdcbc-093b-4c9c-bd82-015a5e46e19c"/>
    <ds:schemaRef ds:uri="http://purl.org/dc/terms/"/>
    <ds:schemaRef ds:uri="http://www.w3.org/XML/1998/namespace"/>
    <ds:schemaRef ds:uri="http://purl.org/dc/dcmitype/"/>
    <ds:schemaRef ds:uri="dfcf66bd-d4f3-4f12-b4f7-8b03c3332ff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2023-10-13T13:37:00Z</cp:lastPrinted>
  <dcterms:created xsi:type="dcterms:W3CDTF">2025-01-20T20:24:00Z</dcterms:created>
  <dcterms:modified xsi:type="dcterms:W3CDTF">2025-01-20T20:24:00Z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